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D9DE4" w14:textId="421D754C" w:rsidR="00AB3C65" w:rsidRPr="00AB3C65" w:rsidRDefault="00E91A40">
      <w:pPr>
        <w:rPr>
          <w:sz w:val="28"/>
          <w:szCs w:val="28"/>
        </w:rPr>
      </w:pPr>
      <w:r>
        <w:rPr>
          <w:b/>
          <w:noProof/>
          <w:sz w:val="28"/>
          <w:szCs w:val="28"/>
          <w:lang w:eastAsia="en-GB"/>
        </w:rPr>
        <w:drawing>
          <wp:anchor distT="0" distB="0" distL="114300" distR="114300" simplePos="0" relativeHeight="251664384" behindDoc="0" locked="0" layoutInCell="1" allowOverlap="1" wp14:anchorId="7F29C4E4" wp14:editId="71B40081">
            <wp:simplePos x="0" y="0"/>
            <wp:positionH relativeFrom="column">
              <wp:posOffset>5876925</wp:posOffset>
            </wp:positionH>
            <wp:positionV relativeFrom="paragraph">
              <wp:posOffset>220980</wp:posOffset>
            </wp:positionV>
            <wp:extent cx="981710" cy="95694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710" cy="956945"/>
                    </a:xfrm>
                    <a:prstGeom prst="rect">
                      <a:avLst/>
                    </a:prstGeom>
                    <a:noFill/>
                  </pic:spPr>
                </pic:pic>
              </a:graphicData>
            </a:graphic>
            <wp14:sizeRelH relativeFrom="page">
              <wp14:pctWidth>0</wp14:pctWidth>
            </wp14:sizeRelH>
            <wp14:sizeRelV relativeFrom="page">
              <wp14:pctHeight>0</wp14:pctHeight>
            </wp14:sizeRelV>
          </wp:anchor>
        </w:drawing>
      </w:r>
      <w:r w:rsidR="00A42138">
        <w:rPr>
          <w:b/>
          <w:noProof/>
          <w:sz w:val="28"/>
          <w:szCs w:val="28"/>
          <w:lang w:eastAsia="en-GB"/>
        </w:rPr>
        <w:drawing>
          <wp:anchor distT="0" distB="0" distL="114300" distR="114300" simplePos="0" relativeHeight="251662336" behindDoc="0" locked="0" layoutInCell="1" allowOverlap="1" wp14:anchorId="649DFE3A" wp14:editId="0C133D32">
            <wp:simplePos x="0" y="0"/>
            <wp:positionH relativeFrom="column">
              <wp:posOffset>-57150</wp:posOffset>
            </wp:positionH>
            <wp:positionV relativeFrom="paragraph">
              <wp:posOffset>220980</wp:posOffset>
            </wp:positionV>
            <wp:extent cx="981710" cy="95694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710" cy="956945"/>
                    </a:xfrm>
                    <a:prstGeom prst="rect">
                      <a:avLst/>
                    </a:prstGeom>
                    <a:noFill/>
                  </pic:spPr>
                </pic:pic>
              </a:graphicData>
            </a:graphic>
            <wp14:sizeRelH relativeFrom="page">
              <wp14:pctWidth>0</wp14:pctWidth>
            </wp14:sizeRelH>
            <wp14:sizeRelV relativeFrom="page">
              <wp14:pctHeight>0</wp14:pctHeight>
            </wp14:sizeRelV>
          </wp:anchor>
        </w:drawing>
      </w:r>
      <w:r w:rsidR="00A42138" w:rsidRPr="00545992">
        <w:rPr>
          <w:rFonts w:ascii="Gill Sans MT" w:eastAsia="Calibri" w:hAnsi="Gill Sans MT" w:cs="Times New Roman"/>
          <w:noProof/>
          <w:lang w:eastAsia="en-GB"/>
        </w:rPr>
        <w:drawing>
          <wp:anchor distT="0" distB="0" distL="114300" distR="114300" simplePos="0" relativeHeight="251661312" behindDoc="0" locked="0" layoutInCell="1" allowOverlap="1" wp14:anchorId="01C9173B" wp14:editId="54E07BF9">
            <wp:simplePos x="0" y="0"/>
            <wp:positionH relativeFrom="column">
              <wp:posOffset>8658225</wp:posOffset>
            </wp:positionH>
            <wp:positionV relativeFrom="paragraph">
              <wp:posOffset>211455</wp:posOffset>
            </wp:positionV>
            <wp:extent cx="980440" cy="962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440" cy="962025"/>
                    </a:xfrm>
                    <a:prstGeom prst="rect">
                      <a:avLst/>
                    </a:prstGeom>
                    <a:noFill/>
                  </pic:spPr>
                </pic:pic>
              </a:graphicData>
            </a:graphic>
            <wp14:sizeRelH relativeFrom="page">
              <wp14:pctWidth>0</wp14:pctWidth>
            </wp14:sizeRelH>
            <wp14:sizeRelV relativeFrom="page">
              <wp14:pctHeight>0</wp14:pctHeight>
            </wp14:sizeRelV>
          </wp:anchor>
        </w:drawing>
      </w:r>
    </w:p>
    <w:p w14:paraId="771EE8CD" w14:textId="2A103656" w:rsidR="00AB3C65" w:rsidRPr="00AB3C65" w:rsidRDefault="00AB3C65">
      <w:pPr>
        <w:rPr>
          <w:sz w:val="28"/>
          <w:szCs w:val="28"/>
        </w:rPr>
      </w:pPr>
    </w:p>
    <w:p w14:paraId="77D5EA6B" w14:textId="5F9D3725" w:rsidR="006209C5" w:rsidRPr="00AB3C65" w:rsidRDefault="00491F30" w:rsidP="00B617E7">
      <w:pPr>
        <w:jc w:val="center"/>
        <w:rPr>
          <w:b/>
          <w:sz w:val="28"/>
          <w:szCs w:val="28"/>
        </w:rPr>
      </w:pPr>
      <w:proofErr w:type="spellStart"/>
      <w:r>
        <w:rPr>
          <w:b/>
          <w:sz w:val="28"/>
          <w:szCs w:val="28"/>
        </w:rPr>
        <w:t>Rownhams</w:t>
      </w:r>
      <w:proofErr w:type="spellEnd"/>
      <w:r>
        <w:rPr>
          <w:b/>
          <w:sz w:val="28"/>
          <w:szCs w:val="28"/>
        </w:rPr>
        <w:t xml:space="preserve"> St John’s C</w:t>
      </w:r>
      <w:r w:rsidR="006209C5" w:rsidRPr="00AB3C65">
        <w:rPr>
          <w:b/>
          <w:sz w:val="28"/>
          <w:szCs w:val="28"/>
        </w:rPr>
        <w:t>E Primary School</w:t>
      </w:r>
    </w:p>
    <w:p w14:paraId="648F0514" w14:textId="77777777" w:rsidR="006209C5" w:rsidRPr="00AB3C65" w:rsidRDefault="006209C5" w:rsidP="00B617E7">
      <w:pPr>
        <w:jc w:val="center"/>
        <w:rPr>
          <w:b/>
          <w:sz w:val="28"/>
          <w:szCs w:val="28"/>
        </w:rPr>
      </w:pPr>
      <w:r w:rsidRPr="00AB3C65">
        <w:rPr>
          <w:b/>
          <w:sz w:val="28"/>
          <w:szCs w:val="28"/>
        </w:rPr>
        <w:t>Homework policy</w:t>
      </w:r>
      <w:r w:rsidR="00983596">
        <w:rPr>
          <w:b/>
          <w:sz w:val="28"/>
          <w:szCs w:val="28"/>
        </w:rPr>
        <w:t xml:space="preserve"> September 2014</w:t>
      </w:r>
    </w:p>
    <w:p w14:paraId="11800E6A" w14:textId="77777777" w:rsidR="006209C5" w:rsidRPr="00CE7943" w:rsidRDefault="006209C5">
      <w:pPr>
        <w:rPr>
          <w:b/>
          <w:sz w:val="20"/>
          <w:szCs w:val="20"/>
        </w:rPr>
      </w:pPr>
      <w:r w:rsidRPr="00CE7943">
        <w:rPr>
          <w:b/>
          <w:sz w:val="20"/>
          <w:szCs w:val="20"/>
        </w:rPr>
        <w:t>Context</w:t>
      </w:r>
    </w:p>
    <w:p w14:paraId="78B5A4A3" w14:textId="77777777" w:rsidR="006209C5" w:rsidRPr="00CE7943" w:rsidRDefault="006209C5">
      <w:pPr>
        <w:rPr>
          <w:sz w:val="20"/>
          <w:szCs w:val="20"/>
        </w:rPr>
      </w:pPr>
      <w:r w:rsidRPr="00CE7943">
        <w:rPr>
          <w:sz w:val="20"/>
          <w:szCs w:val="20"/>
        </w:rPr>
        <w:t xml:space="preserve">This policy has been developed </w:t>
      </w:r>
      <w:r w:rsidR="00D43D48" w:rsidRPr="00CE7943">
        <w:rPr>
          <w:sz w:val="20"/>
          <w:szCs w:val="20"/>
        </w:rPr>
        <w:t xml:space="preserve">in </w:t>
      </w:r>
      <w:r w:rsidRPr="00CE7943">
        <w:rPr>
          <w:sz w:val="20"/>
          <w:szCs w:val="20"/>
        </w:rPr>
        <w:t>consultation with all parents, staff and children</w:t>
      </w:r>
      <w:r w:rsidR="009D78BC" w:rsidRPr="00CE7943">
        <w:rPr>
          <w:sz w:val="20"/>
          <w:szCs w:val="20"/>
        </w:rPr>
        <w:t>.</w:t>
      </w:r>
    </w:p>
    <w:p w14:paraId="6B7A00E4" w14:textId="77777777" w:rsidR="009D78BC" w:rsidRPr="00CE7943" w:rsidRDefault="009D78BC">
      <w:pPr>
        <w:rPr>
          <w:sz w:val="20"/>
          <w:szCs w:val="20"/>
        </w:rPr>
      </w:pPr>
      <w:r w:rsidRPr="00CE7943">
        <w:rPr>
          <w:sz w:val="20"/>
          <w:szCs w:val="20"/>
        </w:rPr>
        <w:t xml:space="preserve">Government guidance </w:t>
      </w:r>
      <w:r w:rsidR="00D43D48" w:rsidRPr="00CE7943">
        <w:rPr>
          <w:sz w:val="20"/>
          <w:szCs w:val="20"/>
        </w:rPr>
        <w:t>regarding</w:t>
      </w:r>
      <w:r w:rsidRPr="00CE7943">
        <w:rPr>
          <w:sz w:val="20"/>
          <w:szCs w:val="20"/>
        </w:rPr>
        <w:t xml:space="preserve"> homework was withdrawn in 2012.</w:t>
      </w:r>
    </w:p>
    <w:p w14:paraId="42811873" w14:textId="77777777" w:rsidR="009D78BC" w:rsidRPr="00CE7943" w:rsidRDefault="009D78BC" w:rsidP="009D78BC">
      <w:pPr>
        <w:rPr>
          <w:sz w:val="20"/>
          <w:szCs w:val="20"/>
        </w:rPr>
      </w:pPr>
      <w:r w:rsidRPr="00CE7943">
        <w:rPr>
          <w:sz w:val="20"/>
          <w:szCs w:val="20"/>
        </w:rPr>
        <w:t xml:space="preserve">After carrying out a whole school questionnaire, a small focus group of parents came into school to add to our thinking about how to develop homework into a more consistent and effective part of the children’s learning. </w:t>
      </w:r>
    </w:p>
    <w:p w14:paraId="6D93C3B9" w14:textId="77777777" w:rsidR="009D78BC" w:rsidRPr="00CE7943" w:rsidRDefault="009D78BC" w:rsidP="009D78BC">
      <w:pPr>
        <w:rPr>
          <w:sz w:val="20"/>
          <w:szCs w:val="20"/>
        </w:rPr>
      </w:pPr>
      <w:r w:rsidRPr="00CE7943">
        <w:rPr>
          <w:sz w:val="20"/>
          <w:szCs w:val="20"/>
        </w:rPr>
        <w:t>These are some of the key principles we have taken into account as we have planned our new policy:</w:t>
      </w:r>
    </w:p>
    <w:p w14:paraId="58C88924" w14:textId="77777777" w:rsidR="009D78BC" w:rsidRPr="00CE7943" w:rsidRDefault="009D78BC" w:rsidP="009D78BC">
      <w:pPr>
        <w:pStyle w:val="ListParagraph"/>
        <w:numPr>
          <w:ilvl w:val="0"/>
          <w:numId w:val="1"/>
        </w:numPr>
        <w:rPr>
          <w:sz w:val="20"/>
          <w:szCs w:val="20"/>
        </w:rPr>
      </w:pPr>
      <w:r w:rsidRPr="00CE7943">
        <w:rPr>
          <w:sz w:val="20"/>
          <w:szCs w:val="20"/>
        </w:rPr>
        <w:t>Homework takes time for teachers to set and monitor and for parents and children to complete so it must make a valuable contribution to learning</w:t>
      </w:r>
    </w:p>
    <w:p w14:paraId="20420A83" w14:textId="77777777" w:rsidR="009D78BC" w:rsidRPr="00CE7943" w:rsidRDefault="009D78BC" w:rsidP="009D78BC">
      <w:pPr>
        <w:pStyle w:val="ListParagraph"/>
        <w:numPr>
          <w:ilvl w:val="0"/>
          <w:numId w:val="1"/>
        </w:numPr>
        <w:rPr>
          <w:sz w:val="20"/>
          <w:szCs w:val="20"/>
        </w:rPr>
      </w:pPr>
      <w:r w:rsidRPr="00CE7943">
        <w:rPr>
          <w:sz w:val="20"/>
          <w:szCs w:val="20"/>
        </w:rPr>
        <w:t>Homework must not divert too much teacher time away from the planning and preparation of quality lessons in school - planning and marking</w:t>
      </w:r>
      <w:r w:rsidR="00D43D48" w:rsidRPr="00CE7943">
        <w:rPr>
          <w:sz w:val="20"/>
          <w:szCs w:val="20"/>
        </w:rPr>
        <w:t>/feedback</w:t>
      </w:r>
      <w:r w:rsidRPr="00CE7943">
        <w:rPr>
          <w:sz w:val="20"/>
          <w:szCs w:val="20"/>
        </w:rPr>
        <w:t xml:space="preserve"> need</w:t>
      </w:r>
      <w:r w:rsidR="00D43D48" w:rsidRPr="00CE7943">
        <w:rPr>
          <w:sz w:val="20"/>
          <w:szCs w:val="20"/>
        </w:rPr>
        <w:t>s</w:t>
      </w:r>
      <w:r w:rsidRPr="00CE7943">
        <w:rPr>
          <w:sz w:val="20"/>
          <w:szCs w:val="20"/>
        </w:rPr>
        <w:t xml:space="preserve"> to be kept manageable and realistic</w:t>
      </w:r>
    </w:p>
    <w:p w14:paraId="209A14AA" w14:textId="77777777" w:rsidR="009D78BC" w:rsidRPr="00CE7943" w:rsidRDefault="009D78BC" w:rsidP="009D78BC">
      <w:pPr>
        <w:pStyle w:val="ListParagraph"/>
        <w:numPr>
          <w:ilvl w:val="0"/>
          <w:numId w:val="1"/>
        </w:numPr>
        <w:rPr>
          <w:sz w:val="20"/>
          <w:szCs w:val="20"/>
        </w:rPr>
      </w:pPr>
      <w:r w:rsidRPr="00CE7943">
        <w:rPr>
          <w:sz w:val="20"/>
          <w:szCs w:val="20"/>
        </w:rPr>
        <w:t>Homework must not be a chore that upsets children and their families – it should be a positive experience – homework must be in moderation</w:t>
      </w:r>
    </w:p>
    <w:p w14:paraId="521785C3" w14:textId="77777777" w:rsidR="009D78BC" w:rsidRPr="00CE7943" w:rsidRDefault="009D78BC" w:rsidP="009D78BC">
      <w:pPr>
        <w:pStyle w:val="ListParagraph"/>
        <w:numPr>
          <w:ilvl w:val="0"/>
          <w:numId w:val="1"/>
        </w:numPr>
        <w:rPr>
          <w:sz w:val="20"/>
          <w:szCs w:val="20"/>
        </w:rPr>
      </w:pPr>
      <w:r w:rsidRPr="00CE7943">
        <w:rPr>
          <w:sz w:val="20"/>
          <w:szCs w:val="20"/>
        </w:rPr>
        <w:t xml:space="preserve">Parents need to be clear about what is expected in terms of outcomes and the time needed to complete tasks </w:t>
      </w:r>
    </w:p>
    <w:p w14:paraId="6B737908" w14:textId="77777777" w:rsidR="009D78BC" w:rsidRPr="00CE7943" w:rsidRDefault="009D78BC" w:rsidP="009D78BC">
      <w:pPr>
        <w:pStyle w:val="ListParagraph"/>
        <w:numPr>
          <w:ilvl w:val="0"/>
          <w:numId w:val="1"/>
        </w:numPr>
        <w:rPr>
          <w:sz w:val="20"/>
          <w:szCs w:val="20"/>
        </w:rPr>
      </w:pPr>
      <w:r w:rsidRPr="00CE7943">
        <w:rPr>
          <w:sz w:val="20"/>
          <w:szCs w:val="20"/>
        </w:rPr>
        <w:t xml:space="preserve">Parents need support so that they are clear about methods and strategies </w:t>
      </w:r>
    </w:p>
    <w:p w14:paraId="47F71706" w14:textId="77777777" w:rsidR="009D78BC" w:rsidRPr="00CE7943" w:rsidRDefault="009D78BC" w:rsidP="009D78BC">
      <w:pPr>
        <w:pStyle w:val="ListParagraph"/>
        <w:numPr>
          <w:ilvl w:val="0"/>
          <w:numId w:val="1"/>
        </w:numPr>
        <w:rPr>
          <w:sz w:val="20"/>
          <w:szCs w:val="20"/>
        </w:rPr>
      </w:pPr>
      <w:r w:rsidRPr="00CE7943">
        <w:rPr>
          <w:sz w:val="20"/>
          <w:szCs w:val="20"/>
        </w:rPr>
        <w:t>Homework in Upper Key Stage 2 (Y5/6) needs to start to prepare children for secondary school  experiences</w:t>
      </w:r>
    </w:p>
    <w:p w14:paraId="11B047A9" w14:textId="77777777" w:rsidR="009D78BC" w:rsidRPr="00CE7943" w:rsidRDefault="009D78BC" w:rsidP="009D78BC">
      <w:pPr>
        <w:rPr>
          <w:b/>
          <w:sz w:val="20"/>
          <w:szCs w:val="20"/>
        </w:rPr>
      </w:pPr>
      <w:r w:rsidRPr="00CE7943">
        <w:rPr>
          <w:b/>
          <w:sz w:val="20"/>
          <w:szCs w:val="20"/>
        </w:rPr>
        <w:t>Purpose of homework</w:t>
      </w:r>
    </w:p>
    <w:p w14:paraId="32B9DFF5" w14:textId="77777777" w:rsidR="009D78BC" w:rsidRPr="00CE7943" w:rsidRDefault="009D78BC" w:rsidP="009D78BC">
      <w:pPr>
        <w:rPr>
          <w:sz w:val="20"/>
          <w:szCs w:val="20"/>
        </w:rPr>
      </w:pPr>
      <w:r w:rsidRPr="00CE7943">
        <w:rPr>
          <w:sz w:val="20"/>
          <w:szCs w:val="20"/>
        </w:rPr>
        <w:t>The following are reasons for doing homework:</w:t>
      </w:r>
    </w:p>
    <w:p w14:paraId="1FD1915F" w14:textId="77777777" w:rsidR="009D78BC" w:rsidRPr="00CE7943" w:rsidRDefault="00B617E7" w:rsidP="00B617E7">
      <w:pPr>
        <w:pStyle w:val="ListParagraph"/>
        <w:numPr>
          <w:ilvl w:val="0"/>
          <w:numId w:val="2"/>
        </w:numPr>
        <w:rPr>
          <w:sz w:val="20"/>
          <w:szCs w:val="20"/>
        </w:rPr>
      </w:pPr>
      <w:r w:rsidRPr="00CE7943">
        <w:rPr>
          <w:sz w:val="20"/>
          <w:szCs w:val="20"/>
        </w:rPr>
        <w:t>Practising</w:t>
      </w:r>
      <w:r w:rsidR="009D78BC" w:rsidRPr="00CE7943">
        <w:rPr>
          <w:sz w:val="20"/>
          <w:szCs w:val="20"/>
        </w:rPr>
        <w:t xml:space="preserve"> skill</w:t>
      </w:r>
      <w:r w:rsidRPr="00CE7943">
        <w:rPr>
          <w:sz w:val="20"/>
          <w:szCs w:val="20"/>
        </w:rPr>
        <w:t>s</w:t>
      </w:r>
      <w:r w:rsidR="009D78BC" w:rsidRPr="00CE7943">
        <w:rPr>
          <w:sz w:val="20"/>
          <w:szCs w:val="20"/>
        </w:rPr>
        <w:t xml:space="preserve"> to increase fluency – </w:t>
      </w:r>
      <w:proofErr w:type="spellStart"/>
      <w:r w:rsidR="009D78BC" w:rsidRPr="00CE7943">
        <w:rPr>
          <w:sz w:val="20"/>
          <w:szCs w:val="20"/>
        </w:rPr>
        <w:t>eg</w:t>
      </w:r>
      <w:proofErr w:type="spellEnd"/>
      <w:r w:rsidR="009D78BC" w:rsidRPr="00CE7943">
        <w:rPr>
          <w:sz w:val="20"/>
          <w:szCs w:val="20"/>
        </w:rPr>
        <w:t xml:space="preserve"> </w:t>
      </w:r>
      <w:r w:rsidRPr="00CE7943">
        <w:rPr>
          <w:sz w:val="20"/>
          <w:szCs w:val="20"/>
        </w:rPr>
        <w:t>reading; handwriting; spellings, learning times tables, number bonds, understanding and handling money and working out change, measuring length, readi</w:t>
      </w:r>
      <w:r w:rsidR="00D43D48" w:rsidRPr="00CE7943">
        <w:rPr>
          <w:sz w:val="20"/>
          <w:szCs w:val="20"/>
        </w:rPr>
        <w:t>ng scales and telling the time</w:t>
      </w:r>
    </w:p>
    <w:p w14:paraId="45C2BB69" w14:textId="77777777" w:rsidR="00B617E7" w:rsidRPr="00CE7943" w:rsidRDefault="00B617E7" w:rsidP="009D78BC">
      <w:pPr>
        <w:pStyle w:val="ListParagraph"/>
        <w:numPr>
          <w:ilvl w:val="0"/>
          <w:numId w:val="2"/>
        </w:numPr>
        <w:rPr>
          <w:sz w:val="20"/>
          <w:szCs w:val="20"/>
        </w:rPr>
      </w:pPr>
      <w:r w:rsidRPr="00CE7943">
        <w:rPr>
          <w:sz w:val="20"/>
          <w:szCs w:val="20"/>
        </w:rPr>
        <w:t>Researching information ready for the next step in learning about something</w:t>
      </w:r>
    </w:p>
    <w:p w14:paraId="5A9C7313" w14:textId="77777777" w:rsidR="00B617E7" w:rsidRPr="00CE7943" w:rsidRDefault="00B617E7" w:rsidP="009D78BC">
      <w:pPr>
        <w:pStyle w:val="ListParagraph"/>
        <w:numPr>
          <w:ilvl w:val="0"/>
          <w:numId w:val="2"/>
        </w:numPr>
        <w:rPr>
          <w:sz w:val="20"/>
          <w:szCs w:val="20"/>
        </w:rPr>
      </w:pPr>
      <w:r w:rsidRPr="00CE7943">
        <w:rPr>
          <w:sz w:val="20"/>
          <w:szCs w:val="20"/>
        </w:rPr>
        <w:t>Embedding concepts already taught in the classroom –</w:t>
      </w:r>
      <w:proofErr w:type="spellStart"/>
      <w:r w:rsidRPr="00CE7943">
        <w:rPr>
          <w:sz w:val="20"/>
          <w:szCs w:val="20"/>
        </w:rPr>
        <w:t>eg</w:t>
      </w:r>
      <w:proofErr w:type="spellEnd"/>
      <w:r w:rsidRPr="00CE7943">
        <w:rPr>
          <w:sz w:val="20"/>
          <w:szCs w:val="20"/>
        </w:rPr>
        <w:t xml:space="preserve">  identifying spelling patterns, collecting word and making word banks;  </w:t>
      </w:r>
    </w:p>
    <w:p w14:paraId="3EF78821" w14:textId="77777777" w:rsidR="00B617E7" w:rsidRPr="00CE7943" w:rsidRDefault="00B617E7" w:rsidP="009D78BC">
      <w:pPr>
        <w:pStyle w:val="ListParagraph"/>
        <w:numPr>
          <w:ilvl w:val="0"/>
          <w:numId w:val="2"/>
        </w:numPr>
        <w:rPr>
          <w:sz w:val="20"/>
          <w:szCs w:val="20"/>
        </w:rPr>
      </w:pPr>
      <w:r w:rsidRPr="00CE7943">
        <w:rPr>
          <w:sz w:val="20"/>
          <w:szCs w:val="20"/>
        </w:rPr>
        <w:t>Having the opportunity to develop independence in learning  and time management skills</w:t>
      </w:r>
    </w:p>
    <w:p w14:paraId="392E26DE" w14:textId="77777777" w:rsidR="00B617E7" w:rsidRPr="00CE7943" w:rsidRDefault="00B617E7" w:rsidP="009D78BC">
      <w:pPr>
        <w:pStyle w:val="ListParagraph"/>
        <w:numPr>
          <w:ilvl w:val="0"/>
          <w:numId w:val="2"/>
        </w:numPr>
        <w:rPr>
          <w:sz w:val="20"/>
          <w:szCs w:val="20"/>
        </w:rPr>
      </w:pPr>
      <w:r w:rsidRPr="00CE7943">
        <w:rPr>
          <w:sz w:val="20"/>
          <w:szCs w:val="20"/>
        </w:rPr>
        <w:t>Helping to develop parent partnership in learning as it gives parents an opportunity to see what they child is learning and how they are learning it.</w:t>
      </w:r>
    </w:p>
    <w:p w14:paraId="3A95D410" w14:textId="77777777" w:rsidR="009D78BC" w:rsidRPr="00CE7943" w:rsidRDefault="00B617E7" w:rsidP="009D78BC">
      <w:pPr>
        <w:rPr>
          <w:b/>
          <w:sz w:val="20"/>
          <w:szCs w:val="20"/>
        </w:rPr>
      </w:pPr>
      <w:r w:rsidRPr="00CE7943">
        <w:rPr>
          <w:b/>
          <w:sz w:val="20"/>
          <w:szCs w:val="20"/>
        </w:rPr>
        <w:t>Commitment to homework</w:t>
      </w:r>
    </w:p>
    <w:p w14:paraId="20F5333F" w14:textId="77777777" w:rsidR="00B617E7" w:rsidRPr="00CE7943" w:rsidRDefault="00B617E7" w:rsidP="009D78BC">
      <w:pPr>
        <w:rPr>
          <w:sz w:val="20"/>
          <w:szCs w:val="20"/>
        </w:rPr>
      </w:pPr>
      <w:r w:rsidRPr="00CE7943">
        <w:rPr>
          <w:sz w:val="20"/>
          <w:szCs w:val="20"/>
        </w:rPr>
        <w:t>Children must make sure they take homew</w:t>
      </w:r>
      <w:r w:rsidR="00D43D48" w:rsidRPr="00CE7943">
        <w:rPr>
          <w:sz w:val="20"/>
          <w:szCs w:val="20"/>
        </w:rPr>
        <w:t xml:space="preserve">ork instructions home with them, </w:t>
      </w:r>
      <w:r w:rsidRPr="00CE7943">
        <w:rPr>
          <w:sz w:val="20"/>
          <w:szCs w:val="20"/>
        </w:rPr>
        <w:t>complete the homework to the best of their ability and hand it in on time</w:t>
      </w:r>
      <w:r w:rsidR="00491F30" w:rsidRPr="00CE7943">
        <w:rPr>
          <w:sz w:val="20"/>
          <w:szCs w:val="20"/>
        </w:rPr>
        <w:t>.</w:t>
      </w:r>
    </w:p>
    <w:p w14:paraId="79BBABA9" w14:textId="77777777" w:rsidR="00B617E7" w:rsidRPr="00CE7943" w:rsidRDefault="00B617E7" w:rsidP="009D78BC">
      <w:pPr>
        <w:rPr>
          <w:sz w:val="20"/>
          <w:szCs w:val="20"/>
        </w:rPr>
      </w:pPr>
      <w:r w:rsidRPr="00CE7943">
        <w:rPr>
          <w:sz w:val="20"/>
          <w:szCs w:val="20"/>
        </w:rPr>
        <w:t>Parents must make sure they provide the opportunity and time for their child to complete their homework on time.  They must make sure they do not do the homework for the child and encourage the child to come into school and talk to the teacher if they are having difficulty with their homework.</w:t>
      </w:r>
    </w:p>
    <w:p w14:paraId="2FB55FF1" w14:textId="77777777" w:rsidR="00B617E7" w:rsidRPr="00CE7943" w:rsidRDefault="00B617E7" w:rsidP="009D78BC">
      <w:pPr>
        <w:rPr>
          <w:sz w:val="20"/>
          <w:szCs w:val="20"/>
        </w:rPr>
      </w:pPr>
      <w:r w:rsidRPr="00CE7943">
        <w:rPr>
          <w:sz w:val="20"/>
          <w:szCs w:val="20"/>
        </w:rPr>
        <w:t>Teachers must</w:t>
      </w:r>
      <w:r w:rsidR="004F2E12" w:rsidRPr="00CE7943">
        <w:rPr>
          <w:sz w:val="20"/>
          <w:szCs w:val="20"/>
        </w:rPr>
        <w:t xml:space="preserve"> make sure that the homework set is valuable and </w:t>
      </w:r>
      <w:r w:rsidR="003751F0" w:rsidRPr="00CE7943">
        <w:rPr>
          <w:sz w:val="20"/>
          <w:szCs w:val="20"/>
        </w:rPr>
        <w:t>achievable</w:t>
      </w:r>
      <w:r w:rsidR="004F2E12" w:rsidRPr="00CE7943">
        <w:rPr>
          <w:sz w:val="20"/>
          <w:szCs w:val="20"/>
        </w:rPr>
        <w:t xml:space="preserve">. Children must receive feedback on their homework.  </w:t>
      </w:r>
      <w:r w:rsidR="003751F0" w:rsidRPr="00CE7943">
        <w:rPr>
          <w:sz w:val="20"/>
          <w:szCs w:val="20"/>
        </w:rPr>
        <w:t>Teachers</w:t>
      </w:r>
      <w:r w:rsidR="004F2E12" w:rsidRPr="00CE7943">
        <w:rPr>
          <w:sz w:val="20"/>
          <w:szCs w:val="20"/>
        </w:rPr>
        <w:t xml:space="preserve"> need to keep track of homework and identify those children who never do their homework and understand why this is happening.  A regular schedule of homework must be set so that children and parents understand what homework is being given,  how long the children are expected to do their homework for and when it has to be handed in.  </w:t>
      </w:r>
    </w:p>
    <w:p w14:paraId="5C2E699B" w14:textId="77777777" w:rsidR="004F2E12" w:rsidRPr="00CE7943" w:rsidRDefault="004F2E12" w:rsidP="009D78BC">
      <w:pPr>
        <w:rPr>
          <w:sz w:val="20"/>
          <w:szCs w:val="20"/>
        </w:rPr>
      </w:pPr>
      <w:r w:rsidRPr="00CE7943">
        <w:rPr>
          <w:sz w:val="20"/>
          <w:szCs w:val="20"/>
        </w:rPr>
        <w:t xml:space="preserve">The school will provide a homework club for those children that do not get the opportunity to do their homework </w:t>
      </w:r>
      <w:r w:rsidR="00D43D48" w:rsidRPr="00CE7943">
        <w:rPr>
          <w:sz w:val="20"/>
          <w:szCs w:val="20"/>
        </w:rPr>
        <w:t>at home.</w:t>
      </w:r>
    </w:p>
    <w:p w14:paraId="7B963CF7" w14:textId="77777777" w:rsidR="009D78BC" w:rsidRPr="00CE7943" w:rsidRDefault="004F2E12" w:rsidP="009D78BC">
      <w:pPr>
        <w:rPr>
          <w:b/>
          <w:sz w:val="20"/>
          <w:szCs w:val="20"/>
        </w:rPr>
      </w:pPr>
      <w:r w:rsidRPr="00CE7943">
        <w:rPr>
          <w:b/>
          <w:sz w:val="20"/>
          <w:szCs w:val="20"/>
        </w:rPr>
        <w:lastRenderedPageBreak/>
        <w:t>H</w:t>
      </w:r>
      <w:r w:rsidR="009D78BC" w:rsidRPr="00CE7943">
        <w:rPr>
          <w:b/>
          <w:sz w:val="20"/>
          <w:szCs w:val="20"/>
        </w:rPr>
        <w:t>ome Learning Projects</w:t>
      </w:r>
    </w:p>
    <w:p w14:paraId="4DADD1E1" w14:textId="77777777" w:rsidR="009D78BC" w:rsidRPr="00CE7943" w:rsidRDefault="009D78BC" w:rsidP="009D78BC">
      <w:pPr>
        <w:rPr>
          <w:sz w:val="20"/>
          <w:szCs w:val="20"/>
        </w:rPr>
      </w:pPr>
      <w:r w:rsidRPr="00CE7943">
        <w:rPr>
          <w:sz w:val="20"/>
          <w:szCs w:val="20"/>
        </w:rPr>
        <w:t>Parents told us that the home learning half termly projects are popular so we intend to keep this mode</w:t>
      </w:r>
      <w:r w:rsidR="00491F30" w:rsidRPr="00CE7943">
        <w:rPr>
          <w:sz w:val="20"/>
          <w:szCs w:val="20"/>
        </w:rPr>
        <w:t>l for all the children.  One</w:t>
      </w:r>
      <w:r w:rsidRPr="00CE7943">
        <w:rPr>
          <w:sz w:val="20"/>
          <w:szCs w:val="20"/>
        </w:rPr>
        <w:t xml:space="preserve"> project needs to be </w:t>
      </w:r>
      <w:r w:rsidR="00D43D48" w:rsidRPr="00CE7943">
        <w:rPr>
          <w:sz w:val="20"/>
          <w:szCs w:val="20"/>
        </w:rPr>
        <w:t>completed per</w:t>
      </w:r>
      <w:r w:rsidRPr="00CE7943">
        <w:rPr>
          <w:sz w:val="20"/>
          <w:szCs w:val="20"/>
        </w:rPr>
        <w:t xml:space="preserve"> half term and the children will get to share this project with their class/phase.  Each phase will continue to send out a ‘Parents in Partnership’ letter suggesting ideas for the project.  This project is </w:t>
      </w:r>
      <w:r w:rsidR="00D43D48" w:rsidRPr="00CE7943">
        <w:rPr>
          <w:sz w:val="20"/>
          <w:szCs w:val="20"/>
        </w:rPr>
        <w:t>an</w:t>
      </w:r>
      <w:r w:rsidRPr="00CE7943">
        <w:rPr>
          <w:sz w:val="20"/>
          <w:szCs w:val="20"/>
        </w:rPr>
        <w:t xml:space="preserve"> opportunity for your child to have a writing focus to their home</w:t>
      </w:r>
      <w:r w:rsidR="00D43D48" w:rsidRPr="00CE7943">
        <w:rPr>
          <w:sz w:val="20"/>
          <w:szCs w:val="20"/>
        </w:rPr>
        <w:t xml:space="preserve">-learning as well as produce </w:t>
      </w:r>
      <w:r w:rsidRPr="00CE7943">
        <w:rPr>
          <w:sz w:val="20"/>
          <w:szCs w:val="20"/>
        </w:rPr>
        <w:t>creative response</w:t>
      </w:r>
      <w:r w:rsidR="00D43D48" w:rsidRPr="00CE7943">
        <w:rPr>
          <w:sz w:val="20"/>
          <w:szCs w:val="20"/>
        </w:rPr>
        <w:t>s</w:t>
      </w:r>
      <w:r w:rsidRPr="00CE7943">
        <w:rPr>
          <w:sz w:val="20"/>
          <w:szCs w:val="20"/>
        </w:rPr>
        <w:t xml:space="preserve"> to the project.</w:t>
      </w:r>
    </w:p>
    <w:p w14:paraId="20599236" w14:textId="77777777" w:rsidR="004F2E12" w:rsidRPr="00CE7943" w:rsidRDefault="00D43D48" w:rsidP="009D78BC">
      <w:pPr>
        <w:rPr>
          <w:b/>
          <w:sz w:val="20"/>
          <w:szCs w:val="20"/>
        </w:rPr>
      </w:pPr>
      <w:r w:rsidRPr="00CE7943">
        <w:rPr>
          <w:b/>
          <w:sz w:val="20"/>
          <w:szCs w:val="20"/>
        </w:rPr>
        <w:t>On-</w:t>
      </w:r>
      <w:r w:rsidR="004F2E12" w:rsidRPr="00CE7943">
        <w:rPr>
          <w:b/>
          <w:sz w:val="20"/>
          <w:szCs w:val="20"/>
        </w:rPr>
        <w:t>line Homework</w:t>
      </w:r>
    </w:p>
    <w:p w14:paraId="274AE38E" w14:textId="77777777" w:rsidR="004F2E12" w:rsidRPr="00CE7943" w:rsidRDefault="004F2E12" w:rsidP="009D78BC">
      <w:pPr>
        <w:rPr>
          <w:sz w:val="20"/>
          <w:szCs w:val="20"/>
        </w:rPr>
      </w:pPr>
      <w:r w:rsidRPr="00CE7943">
        <w:rPr>
          <w:sz w:val="20"/>
          <w:szCs w:val="20"/>
        </w:rPr>
        <w:t>The school recognises that children enjoy using computers and tablets in their learning so will develop a programme of on-line opportunities.  Each phase will build in a programme of on-line activities.  Children who do not have access to a computer or tablet will be given the opportunity to carry out these activities in school.</w:t>
      </w:r>
    </w:p>
    <w:p w14:paraId="7F08926D" w14:textId="77777777" w:rsidR="004F2E12" w:rsidRPr="00CE7943" w:rsidRDefault="00AB3C65" w:rsidP="009D78BC">
      <w:pPr>
        <w:rPr>
          <w:b/>
          <w:sz w:val="20"/>
          <w:szCs w:val="20"/>
        </w:rPr>
      </w:pPr>
      <w:r w:rsidRPr="00CE7943">
        <w:rPr>
          <w:b/>
          <w:sz w:val="20"/>
          <w:szCs w:val="20"/>
        </w:rPr>
        <w:t>Homework progression across the school</w:t>
      </w:r>
    </w:p>
    <w:p w14:paraId="06E6699F" w14:textId="3E317B5C" w:rsidR="00491F30" w:rsidRPr="00CE7943" w:rsidRDefault="00AB3C65" w:rsidP="009D78BC">
      <w:pPr>
        <w:rPr>
          <w:sz w:val="20"/>
          <w:szCs w:val="20"/>
        </w:rPr>
      </w:pPr>
      <w:r w:rsidRPr="00CE7943">
        <w:rPr>
          <w:sz w:val="20"/>
          <w:szCs w:val="20"/>
        </w:rPr>
        <w:t xml:space="preserve">The </w:t>
      </w:r>
      <w:r w:rsidR="00CE7943">
        <w:rPr>
          <w:sz w:val="20"/>
          <w:szCs w:val="20"/>
        </w:rPr>
        <w:t xml:space="preserve">attached table </w:t>
      </w:r>
      <w:r w:rsidRPr="00CE7943">
        <w:rPr>
          <w:sz w:val="20"/>
          <w:szCs w:val="20"/>
        </w:rPr>
        <w:t xml:space="preserve">identifies how homework builds up across the school from YR to Y6.  </w:t>
      </w:r>
      <w:r w:rsidR="00491F30" w:rsidRPr="00CE7943">
        <w:rPr>
          <w:sz w:val="20"/>
          <w:szCs w:val="20"/>
        </w:rPr>
        <w:t xml:space="preserve">The information on this table is for guidance only.  Teachers will decide on the balance of activities to ensure the children are given appropriate and manageable amounts of homework.  </w:t>
      </w:r>
    </w:p>
    <w:p w14:paraId="3E710D40" w14:textId="77777777" w:rsidR="00AB3C65" w:rsidRPr="00CE7943" w:rsidRDefault="00491F30" w:rsidP="009D78BC">
      <w:pPr>
        <w:rPr>
          <w:sz w:val="20"/>
          <w:szCs w:val="20"/>
        </w:rPr>
      </w:pPr>
      <w:r w:rsidRPr="00CE7943">
        <w:rPr>
          <w:sz w:val="20"/>
          <w:szCs w:val="20"/>
        </w:rPr>
        <w:t xml:space="preserve">The new curriculum (September 2014) places a demand on children to be more fluent in their recall of mathematical times tables (up to 12 x 12) and number facts, telling the time and using money.  This practise can be reinforced by day to day conversation between parents and their children.  </w:t>
      </w:r>
    </w:p>
    <w:p w14:paraId="02821290" w14:textId="77777777" w:rsidR="00CE7943" w:rsidRPr="00CE7943" w:rsidRDefault="00CE7943" w:rsidP="00CE7943">
      <w:pPr>
        <w:rPr>
          <w:b/>
          <w:sz w:val="20"/>
          <w:szCs w:val="20"/>
        </w:rPr>
      </w:pPr>
      <w:r w:rsidRPr="00CE7943">
        <w:rPr>
          <w:b/>
          <w:sz w:val="20"/>
          <w:szCs w:val="20"/>
        </w:rPr>
        <w:t>Homework feedback and marking</w:t>
      </w:r>
    </w:p>
    <w:p w14:paraId="530EDAC7" w14:textId="77777777" w:rsidR="00CE7943" w:rsidRPr="00CE7943" w:rsidRDefault="00CE7943" w:rsidP="00CE7943">
      <w:pPr>
        <w:rPr>
          <w:sz w:val="20"/>
          <w:szCs w:val="20"/>
        </w:rPr>
      </w:pPr>
      <w:r w:rsidRPr="00CE7943">
        <w:rPr>
          <w:sz w:val="20"/>
          <w:szCs w:val="20"/>
        </w:rPr>
        <w:t xml:space="preserve">Homework will be valued by marking where appropriate and giving out of stickers, dojo points and certificates for children who complete their homework to a good standard on a regular basis.    </w:t>
      </w:r>
    </w:p>
    <w:p w14:paraId="7BEBF489" w14:textId="77777777" w:rsidR="00CE7943" w:rsidRPr="00CE7943" w:rsidRDefault="00CE7943" w:rsidP="00CE7943">
      <w:pPr>
        <w:rPr>
          <w:sz w:val="20"/>
          <w:szCs w:val="20"/>
        </w:rPr>
      </w:pPr>
    </w:p>
    <w:p w14:paraId="7A13352C" w14:textId="69E4102F" w:rsidR="00CE7943" w:rsidRPr="00CE7943" w:rsidRDefault="00CE7943" w:rsidP="00CE7943">
      <w:pPr>
        <w:rPr>
          <w:sz w:val="20"/>
          <w:szCs w:val="20"/>
        </w:rPr>
      </w:pPr>
      <w:r w:rsidRPr="00CE7943">
        <w:rPr>
          <w:sz w:val="20"/>
          <w:szCs w:val="20"/>
        </w:rPr>
        <w:t xml:space="preserve">Approved by Standards Committee September 2014 </w:t>
      </w:r>
      <w:r>
        <w:rPr>
          <w:sz w:val="20"/>
          <w:szCs w:val="20"/>
        </w:rPr>
        <w:t xml:space="preserve">       </w:t>
      </w:r>
      <w:proofErr w:type="gramStart"/>
      <w:r w:rsidRPr="00CE7943">
        <w:rPr>
          <w:sz w:val="20"/>
          <w:szCs w:val="20"/>
        </w:rPr>
        <w:t>To</w:t>
      </w:r>
      <w:proofErr w:type="gramEnd"/>
      <w:r w:rsidRPr="00CE7943">
        <w:rPr>
          <w:sz w:val="20"/>
          <w:szCs w:val="20"/>
        </w:rPr>
        <w:t xml:space="preserve"> be reviewed 2017</w:t>
      </w:r>
    </w:p>
    <w:tbl>
      <w:tblPr>
        <w:tblStyle w:val="TableGrid"/>
        <w:tblW w:w="0" w:type="auto"/>
        <w:tblLook w:val="04A0" w:firstRow="1" w:lastRow="0" w:firstColumn="1" w:lastColumn="0" w:noHBand="0" w:noVBand="1"/>
      </w:tblPr>
      <w:tblGrid>
        <w:gridCol w:w="1924"/>
        <w:gridCol w:w="1679"/>
        <w:gridCol w:w="2067"/>
        <w:gridCol w:w="1823"/>
        <w:gridCol w:w="1823"/>
        <w:gridCol w:w="1366"/>
      </w:tblGrid>
      <w:tr w:rsidR="00AB3C65" w14:paraId="2867290B" w14:textId="77777777" w:rsidTr="00E91A40">
        <w:tc>
          <w:tcPr>
            <w:tcW w:w="1924" w:type="dxa"/>
          </w:tcPr>
          <w:p w14:paraId="75FAD5CD" w14:textId="77777777" w:rsidR="00AB3C65" w:rsidRDefault="00AB3C65" w:rsidP="009D78BC">
            <w:pPr>
              <w:rPr>
                <w:sz w:val="28"/>
                <w:szCs w:val="28"/>
              </w:rPr>
            </w:pPr>
          </w:p>
        </w:tc>
        <w:tc>
          <w:tcPr>
            <w:tcW w:w="1679" w:type="dxa"/>
          </w:tcPr>
          <w:p w14:paraId="32E91D46" w14:textId="77777777" w:rsidR="00AB3C65" w:rsidRDefault="00AB3C65" w:rsidP="009D78BC">
            <w:pPr>
              <w:rPr>
                <w:sz w:val="28"/>
                <w:szCs w:val="28"/>
              </w:rPr>
            </w:pPr>
            <w:r>
              <w:rPr>
                <w:sz w:val="28"/>
                <w:szCs w:val="28"/>
              </w:rPr>
              <w:t>Year R</w:t>
            </w:r>
          </w:p>
        </w:tc>
        <w:tc>
          <w:tcPr>
            <w:tcW w:w="2067" w:type="dxa"/>
          </w:tcPr>
          <w:p w14:paraId="3414CD63" w14:textId="77777777" w:rsidR="00AB3C65" w:rsidRDefault="00AB3C65" w:rsidP="009D78BC">
            <w:pPr>
              <w:rPr>
                <w:sz w:val="28"/>
                <w:szCs w:val="28"/>
              </w:rPr>
            </w:pPr>
            <w:r>
              <w:rPr>
                <w:sz w:val="28"/>
                <w:szCs w:val="28"/>
              </w:rPr>
              <w:t>Year 1 and 2</w:t>
            </w:r>
          </w:p>
        </w:tc>
        <w:tc>
          <w:tcPr>
            <w:tcW w:w="1823" w:type="dxa"/>
          </w:tcPr>
          <w:p w14:paraId="1D182955" w14:textId="77777777" w:rsidR="00AB3C65" w:rsidRDefault="00AB3C65" w:rsidP="009D78BC">
            <w:pPr>
              <w:rPr>
                <w:sz w:val="28"/>
                <w:szCs w:val="28"/>
              </w:rPr>
            </w:pPr>
            <w:r>
              <w:rPr>
                <w:sz w:val="28"/>
                <w:szCs w:val="28"/>
              </w:rPr>
              <w:t>Year 3 and 4</w:t>
            </w:r>
          </w:p>
        </w:tc>
        <w:tc>
          <w:tcPr>
            <w:tcW w:w="1823" w:type="dxa"/>
          </w:tcPr>
          <w:p w14:paraId="42F6579A" w14:textId="77777777" w:rsidR="00AB3C65" w:rsidRDefault="00AB3C65" w:rsidP="009D78BC">
            <w:pPr>
              <w:rPr>
                <w:sz w:val="28"/>
                <w:szCs w:val="28"/>
              </w:rPr>
            </w:pPr>
            <w:r>
              <w:rPr>
                <w:sz w:val="28"/>
                <w:szCs w:val="28"/>
              </w:rPr>
              <w:t>Year 5 and 6</w:t>
            </w:r>
          </w:p>
        </w:tc>
        <w:tc>
          <w:tcPr>
            <w:tcW w:w="1366" w:type="dxa"/>
          </w:tcPr>
          <w:p w14:paraId="7F8B91D9" w14:textId="77777777" w:rsidR="00AB3C65" w:rsidRDefault="00AB3C65" w:rsidP="009D78BC">
            <w:pPr>
              <w:rPr>
                <w:sz w:val="28"/>
                <w:szCs w:val="28"/>
              </w:rPr>
            </w:pPr>
            <w:r>
              <w:rPr>
                <w:sz w:val="28"/>
                <w:szCs w:val="28"/>
              </w:rPr>
              <w:t>Year 6</w:t>
            </w:r>
          </w:p>
        </w:tc>
      </w:tr>
      <w:tr w:rsidR="007F718C" w14:paraId="52300FAC" w14:textId="77777777" w:rsidTr="00E91A40">
        <w:tc>
          <w:tcPr>
            <w:tcW w:w="1924" w:type="dxa"/>
          </w:tcPr>
          <w:p w14:paraId="189E648A" w14:textId="77777777" w:rsidR="007F718C" w:rsidRDefault="007F718C" w:rsidP="009D78BC">
            <w:pPr>
              <w:rPr>
                <w:sz w:val="28"/>
                <w:szCs w:val="28"/>
              </w:rPr>
            </w:pPr>
            <w:r>
              <w:rPr>
                <w:sz w:val="28"/>
                <w:szCs w:val="28"/>
              </w:rPr>
              <w:t xml:space="preserve">English </w:t>
            </w:r>
          </w:p>
          <w:p w14:paraId="0F83B7EF" w14:textId="77777777" w:rsidR="007F718C" w:rsidRDefault="007F718C" w:rsidP="009D78BC">
            <w:pPr>
              <w:rPr>
                <w:sz w:val="28"/>
                <w:szCs w:val="28"/>
              </w:rPr>
            </w:pPr>
            <w:r>
              <w:rPr>
                <w:sz w:val="28"/>
                <w:szCs w:val="28"/>
              </w:rPr>
              <w:t>Reading</w:t>
            </w:r>
          </w:p>
        </w:tc>
        <w:tc>
          <w:tcPr>
            <w:tcW w:w="1679" w:type="dxa"/>
          </w:tcPr>
          <w:p w14:paraId="4B340F56" w14:textId="77777777" w:rsidR="007F718C" w:rsidRPr="003751F0" w:rsidRDefault="007F718C" w:rsidP="00E803FC">
            <w:pPr>
              <w:rPr>
                <w:sz w:val="24"/>
                <w:szCs w:val="24"/>
              </w:rPr>
            </w:pPr>
            <w:r w:rsidRPr="003751F0">
              <w:rPr>
                <w:sz w:val="24"/>
                <w:szCs w:val="24"/>
              </w:rPr>
              <w:t>Reading and/or sharing a book every day – read, be read to and talk about the book/story</w:t>
            </w:r>
          </w:p>
          <w:p w14:paraId="273D22F8" w14:textId="77777777" w:rsidR="007F718C" w:rsidRPr="003751F0" w:rsidRDefault="007F718C" w:rsidP="00E803FC">
            <w:pPr>
              <w:rPr>
                <w:sz w:val="24"/>
                <w:szCs w:val="24"/>
              </w:rPr>
            </w:pPr>
            <w:r w:rsidRPr="003751F0">
              <w:rPr>
                <w:sz w:val="24"/>
                <w:szCs w:val="24"/>
              </w:rPr>
              <w:t>10 minute sessions</w:t>
            </w:r>
          </w:p>
        </w:tc>
        <w:tc>
          <w:tcPr>
            <w:tcW w:w="2067" w:type="dxa"/>
          </w:tcPr>
          <w:p w14:paraId="6F735DEE" w14:textId="77777777" w:rsidR="007F718C" w:rsidRPr="003751F0" w:rsidRDefault="007F718C" w:rsidP="009D78BC">
            <w:pPr>
              <w:rPr>
                <w:sz w:val="24"/>
                <w:szCs w:val="24"/>
              </w:rPr>
            </w:pPr>
            <w:r w:rsidRPr="003751F0">
              <w:rPr>
                <w:sz w:val="24"/>
                <w:szCs w:val="24"/>
              </w:rPr>
              <w:t>Reading and/or sharing a book every day – read, be read to and talk about the book/story</w:t>
            </w:r>
          </w:p>
          <w:p w14:paraId="37E76B7F" w14:textId="77777777" w:rsidR="007F718C" w:rsidRPr="003751F0" w:rsidRDefault="007F718C" w:rsidP="009D78BC">
            <w:pPr>
              <w:rPr>
                <w:sz w:val="24"/>
                <w:szCs w:val="24"/>
              </w:rPr>
            </w:pPr>
            <w:r w:rsidRPr="003751F0">
              <w:rPr>
                <w:sz w:val="24"/>
                <w:szCs w:val="24"/>
              </w:rPr>
              <w:t>10 minute sessions</w:t>
            </w:r>
          </w:p>
        </w:tc>
        <w:tc>
          <w:tcPr>
            <w:tcW w:w="1823" w:type="dxa"/>
          </w:tcPr>
          <w:p w14:paraId="4413C0AD" w14:textId="77777777" w:rsidR="007F718C" w:rsidRPr="003751F0" w:rsidRDefault="007F718C" w:rsidP="00E803FC">
            <w:pPr>
              <w:rPr>
                <w:sz w:val="24"/>
                <w:szCs w:val="24"/>
              </w:rPr>
            </w:pPr>
            <w:r w:rsidRPr="003751F0">
              <w:rPr>
                <w:sz w:val="24"/>
                <w:szCs w:val="24"/>
              </w:rPr>
              <w:t>Reading for at least 10 minutes at least three times a week and completion of a reading journal activity once a week (20 minutes)</w:t>
            </w:r>
          </w:p>
        </w:tc>
        <w:tc>
          <w:tcPr>
            <w:tcW w:w="1823" w:type="dxa"/>
          </w:tcPr>
          <w:p w14:paraId="44D38902" w14:textId="77777777" w:rsidR="007F718C" w:rsidRPr="003751F0" w:rsidRDefault="007F718C" w:rsidP="00E803FC">
            <w:pPr>
              <w:rPr>
                <w:sz w:val="24"/>
                <w:szCs w:val="24"/>
              </w:rPr>
            </w:pPr>
            <w:r w:rsidRPr="003751F0">
              <w:rPr>
                <w:sz w:val="24"/>
                <w:szCs w:val="24"/>
              </w:rPr>
              <w:t>Reading for at least 10 minutes at least three times a week and completion of a reading journal activity once a week (20 minutes)</w:t>
            </w:r>
          </w:p>
        </w:tc>
        <w:tc>
          <w:tcPr>
            <w:tcW w:w="1366" w:type="dxa"/>
          </w:tcPr>
          <w:p w14:paraId="023BFB9B" w14:textId="77777777" w:rsidR="007F718C" w:rsidRPr="003751F0" w:rsidRDefault="007F718C" w:rsidP="009D78BC">
            <w:pPr>
              <w:rPr>
                <w:sz w:val="24"/>
                <w:szCs w:val="24"/>
              </w:rPr>
            </w:pPr>
          </w:p>
        </w:tc>
      </w:tr>
      <w:tr w:rsidR="007F718C" w14:paraId="7C432A62" w14:textId="77777777" w:rsidTr="00E91A40">
        <w:tc>
          <w:tcPr>
            <w:tcW w:w="1924" w:type="dxa"/>
          </w:tcPr>
          <w:p w14:paraId="18D61354" w14:textId="77777777" w:rsidR="007F718C" w:rsidRDefault="007F718C" w:rsidP="009D78BC">
            <w:pPr>
              <w:rPr>
                <w:sz w:val="28"/>
                <w:szCs w:val="28"/>
              </w:rPr>
            </w:pPr>
            <w:r>
              <w:rPr>
                <w:sz w:val="28"/>
                <w:szCs w:val="28"/>
              </w:rPr>
              <w:t>English</w:t>
            </w:r>
          </w:p>
          <w:p w14:paraId="67B03FD3" w14:textId="77777777" w:rsidR="007F718C" w:rsidRDefault="007F718C" w:rsidP="009D78BC">
            <w:pPr>
              <w:rPr>
                <w:sz w:val="28"/>
                <w:szCs w:val="28"/>
              </w:rPr>
            </w:pPr>
            <w:r>
              <w:rPr>
                <w:sz w:val="28"/>
                <w:szCs w:val="28"/>
              </w:rPr>
              <w:t xml:space="preserve">Writing </w:t>
            </w:r>
          </w:p>
        </w:tc>
        <w:tc>
          <w:tcPr>
            <w:tcW w:w="1679" w:type="dxa"/>
          </w:tcPr>
          <w:p w14:paraId="6F8D7856" w14:textId="77777777" w:rsidR="007F718C" w:rsidRPr="003751F0" w:rsidRDefault="007F718C" w:rsidP="009D78BC">
            <w:pPr>
              <w:rPr>
                <w:sz w:val="24"/>
                <w:szCs w:val="24"/>
              </w:rPr>
            </w:pPr>
            <w:r w:rsidRPr="003751F0">
              <w:rPr>
                <w:sz w:val="24"/>
                <w:szCs w:val="24"/>
              </w:rPr>
              <w:t>Practising handwriting of letters relatin</w:t>
            </w:r>
            <w:r w:rsidR="00491F30">
              <w:rPr>
                <w:sz w:val="24"/>
                <w:szCs w:val="24"/>
              </w:rPr>
              <w:t>g them to their sounds</w:t>
            </w:r>
          </w:p>
        </w:tc>
        <w:tc>
          <w:tcPr>
            <w:tcW w:w="2067" w:type="dxa"/>
          </w:tcPr>
          <w:p w14:paraId="214E70A8" w14:textId="77777777" w:rsidR="007F718C" w:rsidRPr="003751F0" w:rsidRDefault="007F718C" w:rsidP="00F7772D">
            <w:pPr>
              <w:rPr>
                <w:sz w:val="24"/>
                <w:szCs w:val="24"/>
              </w:rPr>
            </w:pPr>
            <w:r w:rsidRPr="003751F0">
              <w:rPr>
                <w:sz w:val="24"/>
                <w:szCs w:val="24"/>
              </w:rPr>
              <w:t>Practising handwriting through phonics/spellings</w:t>
            </w:r>
          </w:p>
          <w:p w14:paraId="5944A8C8" w14:textId="77777777" w:rsidR="007F718C" w:rsidRPr="003751F0" w:rsidRDefault="007F718C" w:rsidP="00F7772D">
            <w:pPr>
              <w:rPr>
                <w:sz w:val="24"/>
                <w:szCs w:val="24"/>
              </w:rPr>
            </w:pPr>
            <w:r w:rsidRPr="003751F0">
              <w:rPr>
                <w:sz w:val="24"/>
                <w:szCs w:val="24"/>
              </w:rPr>
              <w:t>Writing through home learning project</w:t>
            </w:r>
          </w:p>
        </w:tc>
        <w:tc>
          <w:tcPr>
            <w:tcW w:w="1823" w:type="dxa"/>
          </w:tcPr>
          <w:p w14:paraId="3A0BF2FF" w14:textId="77777777" w:rsidR="007F718C" w:rsidRPr="003751F0" w:rsidRDefault="007F718C" w:rsidP="00E803FC">
            <w:pPr>
              <w:rPr>
                <w:sz w:val="24"/>
                <w:szCs w:val="24"/>
              </w:rPr>
            </w:pPr>
            <w:r w:rsidRPr="003751F0">
              <w:rPr>
                <w:sz w:val="24"/>
                <w:szCs w:val="24"/>
              </w:rPr>
              <w:t>Writing once a week in the form of a reading journal activity and also in home-learning project</w:t>
            </w:r>
          </w:p>
        </w:tc>
        <w:tc>
          <w:tcPr>
            <w:tcW w:w="1823" w:type="dxa"/>
          </w:tcPr>
          <w:p w14:paraId="77760184" w14:textId="77777777" w:rsidR="007F718C" w:rsidRPr="003751F0" w:rsidRDefault="007F718C" w:rsidP="009D78BC">
            <w:pPr>
              <w:rPr>
                <w:sz w:val="24"/>
                <w:szCs w:val="24"/>
              </w:rPr>
            </w:pPr>
            <w:r w:rsidRPr="003751F0">
              <w:rPr>
                <w:sz w:val="24"/>
                <w:szCs w:val="24"/>
              </w:rPr>
              <w:t>Writing once a week in the form of a reading journal activity and also in home-learning project</w:t>
            </w:r>
          </w:p>
        </w:tc>
        <w:tc>
          <w:tcPr>
            <w:tcW w:w="1366" w:type="dxa"/>
          </w:tcPr>
          <w:p w14:paraId="05251FD7" w14:textId="77777777" w:rsidR="007F718C" w:rsidRPr="003751F0" w:rsidRDefault="007F718C" w:rsidP="009D78BC">
            <w:pPr>
              <w:rPr>
                <w:sz w:val="24"/>
                <w:szCs w:val="24"/>
              </w:rPr>
            </w:pPr>
            <w:r w:rsidRPr="003751F0">
              <w:rPr>
                <w:sz w:val="24"/>
                <w:szCs w:val="24"/>
              </w:rPr>
              <w:t>SATS revision in the Spring term</w:t>
            </w:r>
          </w:p>
        </w:tc>
      </w:tr>
    </w:tbl>
    <w:p w14:paraId="526BC024" w14:textId="77777777" w:rsidR="00E91A40" w:rsidRDefault="00E91A40">
      <w:r>
        <w:br w:type="page"/>
      </w:r>
    </w:p>
    <w:tbl>
      <w:tblPr>
        <w:tblStyle w:val="TableGrid"/>
        <w:tblW w:w="0" w:type="auto"/>
        <w:tblLook w:val="04A0" w:firstRow="1" w:lastRow="0" w:firstColumn="1" w:lastColumn="0" w:noHBand="0" w:noVBand="1"/>
      </w:tblPr>
      <w:tblGrid>
        <w:gridCol w:w="1924"/>
        <w:gridCol w:w="1679"/>
        <w:gridCol w:w="2067"/>
        <w:gridCol w:w="1823"/>
        <w:gridCol w:w="1823"/>
        <w:gridCol w:w="1366"/>
      </w:tblGrid>
      <w:tr w:rsidR="00E91A40" w14:paraId="515BD224" w14:textId="77777777" w:rsidTr="00E91A40">
        <w:tc>
          <w:tcPr>
            <w:tcW w:w="1924" w:type="dxa"/>
          </w:tcPr>
          <w:p w14:paraId="77EF8A32" w14:textId="77777777" w:rsidR="00E91A40" w:rsidRDefault="00E91A40" w:rsidP="009D78BC">
            <w:pPr>
              <w:rPr>
                <w:sz w:val="28"/>
                <w:szCs w:val="28"/>
              </w:rPr>
            </w:pPr>
          </w:p>
        </w:tc>
        <w:tc>
          <w:tcPr>
            <w:tcW w:w="1679" w:type="dxa"/>
          </w:tcPr>
          <w:p w14:paraId="3B958624" w14:textId="50545617" w:rsidR="00E91A40" w:rsidRPr="003751F0" w:rsidRDefault="00E91A40" w:rsidP="009D78BC">
            <w:pPr>
              <w:rPr>
                <w:sz w:val="24"/>
                <w:szCs w:val="24"/>
              </w:rPr>
            </w:pPr>
            <w:r>
              <w:rPr>
                <w:sz w:val="28"/>
                <w:szCs w:val="28"/>
              </w:rPr>
              <w:t>Year R</w:t>
            </w:r>
          </w:p>
        </w:tc>
        <w:tc>
          <w:tcPr>
            <w:tcW w:w="2067" w:type="dxa"/>
          </w:tcPr>
          <w:p w14:paraId="7247F528" w14:textId="4E77821A" w:rsidR="00E91A40" w:rsidRPr="003751F0" w:rsidRDefault="00E91A40" w:rsidP="009D78BC">
            <w:pPr>
              <w:rPr>
                <w:sz w:val="24"/>
                <w:szCs w:val="24"/>
              </w:rPr>
            </w:pPr>
            <w:r>
              <w:rPr>
                <w:sz w:val="28"/>
                <w:szCs w:val="28"/>
              </w:rPr>
              <w:t>Year 1 and 2</w:t>
            </w:r>
          </w:p>
        </w:tc>
        <w:tc>
          <w:tcPr>
            <w:tcW w:w="1823" w:type="dxa"/>
          </w:tcPr>
          <w:p w14:paraId="4D94F6D1" w14:textId="59C6FFCD" w:rsidR="00E91A40" w:rsidRPr="003751F0" w:rsidRDefault="00E91A40" w:rsidP="009D78BC">
            <w:pPr>
              <w:rPr>
                <w:sz w:val="24"/>
                <w:szCs w:val="24"/>
              </w:rPr>
            </w:pPr>
            <w:r>
              <w:rPr>
                <w:sz w:val="28"/>
                <w:szCs w:val="28"/>
              </w:rPr>
              <w:t>Year 3 and 4</w:t>
            </w:r>
          </w:p>
        </w:tc>
        <w:tc>
          <w:tcPr>
            <w:tcW w:w="1823" w:type="dxa"/>
          </w:tcPr>
          <w:p w14:paraId="66CD905B" w14:textId="42504BF1" w:rsidR="00E91A40" w:rsidRPr="003751F0" w:rsidRDefault="00E91A40" w:rsidP="00E803FC">
            <w:pPr>
              <w:rPr>
                <w:sz w:val="24"/>
                <w:szCs w:val="24"/>
              </w:rPr>
            </w:pPr>
            <w:r>
              <w:rPr>
                <w:sz w:val="28"/>
                <w:szCs w:val="28"/>
              </w:rPr>
              <w:t>Year 5 and 6</w:t>
            </w:r>
          </w:p>
        </w:tc>
        <w:tc>
          <w:tcPr>
            <w:tcW w:w="1366" w:type="dxa"/>
          </w:tcPr>
          <w:p w14:paraId="7727EA7E" w14:textId="1D7E28AE" w:rsidR="00E91A40" w:rsidRPr="003751F0" w:rsidRDefault="00E91A40" w:rsidP="009D78BC">
            <w:pPr>
              <w:rPr>
                <w:sz w:val="24"/>
                <w:szCs w:val="24"/>
              </w:rPr>
            </w:pPr>
            <w:r>
              <w:rPr>
                <w:sz w:val="28"/>
                <w:szCs w:val="28"/>
              </w:rPr>
              <w:t>Year 6</w:t>
            </w:r>
          </w:p>
        </w:tc>
      </w:tr>
      <w:tr w:rsidR="007F718C" w14:paraId="5C474A9C" w14:textId="77777777" w:rsidTr="00E91A40">
        <w:tc>
          <w:tcPr>
            <w:tcW w:w="1924" w:type="dxa"/>
          </w:tcPr>
          <w:p w14:paraId="37BDE30B" w14:textId="5F04B39F" w:rsidR="007F718C" w:rsidRDefault="007F718C" w:rsidP="009D78BC">
            <w:pPr>
              <w:rPr>
                <w:sz w:val="28"/>
                <w:szCs w:val="28"/>
              </w:rPr>
            </w:pPr>
            <w:r>
              <w:rPr>
                <w:sz w:val="28"/>
                <w:szCs w:val="28"/>
              </w:rPr>
              <w:t>English</w:t>
            </w:r>
          </w:p>
          <w:p w14:paraId="0ABBF723" w14:textId="77777777" w:rsidR="007F718C" w:rsidRDefault="007F718C" w:rsidP="009D78BC">
            <w:pPr>
              <w:rPr>
                <w:sz w:val="28"/>
                <w:szCs w:val="28"/>
              </w:rPr>
            </w:pPr>
            <w:r>
              <w:rPr>
                <w:sz w:val="28"/>
                <w:szCs w:val="28"/>
              </w:rPr>
              <w:t>Phonics, Spelling,</w:t>
            </w:r>
          </w:p>
          <w:p w14:paraId="6804C0E5" w14:textId="77777777" w:rsidR="007F718C" w:rsidRDefault="007F718C" w:rsidP="009D78BC">
            <w:pPr>
              <w:rPr>
                <w:sz w:val="28"/>
                <w:szCs w:val="28"/>
              </w:rPr>
            </w:pPr>
            <w:r>
              <w:rPr>
                <w:sz w:val="28"/>
                <w:szCs w:val="28"/>
              </w:rPr>
              <w:t xml:space="preserve">Punctuation and Grammar </w:t>
            </w:r>
          </w:p>
        </w:tc>
        <w:tc>
          <w:tcPr>
            <w:tcW w:w="1679" w:type="dxa"/>
          </w:tcPr>
          <w:p w14:paraId="19690076" w14:textId="77777777" w:rsidR="007F718C" w:rsidRPr="003751F0" w:rsidRDefault="007F718C" w:rsidP="009D78BC">
            <w:pPr>
              <w:rPr>
                <w:sz w:val="24"/>
                <w:szCs w:val="24"/>
              </w:rPr>
            </w:pPr>
            <w:r w:rsidRPr="003751F0">
              <w:rPr>
                <w:sz w:val="24"/>
                <w:szCs w:val="24"/>
              </w:rPr>
              <w:t>Practising sound cards at home</w:t>
            </w:r>
          </w:p>
          <w:p w14:paraId="6C437E97" w14:textId="77777777" w:rsidR="003751F0" w:rsidRPr="003751F0" w:rsidRDefault="00D43D48" w:rsidP="009D78BC">
            <w:pPr>
              <w:rPr>
                <w:sz w:val="24"/>
                <w:szCs w:val="24"/>
              </w:rPr>
            </w:pPr>
            <w:r>
              <w:rPr>
                <w:sz w:val="24"/>
                <w:szCs w:val="24"/>
              </w:rPr>
              <w:t>5 minutes 3</w:t>
            </w:r>
            <w:r w:rsidR="003751F0" w:rsidRPr="003751F0">
              <w:rPr>
                <w:sz w:val="24"/>
                <w:szCs w:val="24"/>
              </w:rPr>
              <w:t>x per week</w:t>
            </w:r>
          </w:p>
        </w:tc>
        <w:tc>
          <w:tcPr>
            <w:tcW w:w="2067" w:type="dxa"/>
          </w:tcPr>
          <w:p w14:paraId="745C4AE2" w14:textId="77777777" w:rsidR="007F718C" w:rsidRPr="003751F0" w:rsidRDefault="007F718C" w:rsidP="009D78BC">
            <w:pPr>
              <w:rPr>
                <w:sz w:val="24"/>
                <w:szCs w:val="24"/>
              </w:rPr>
            </w:pPr>
            <w:r w:rsidRPr="003751F0">
              <w:rPr>
                <w:sz w:val="24"/>
                <w:szCs w:val="24"/>
              </w:rPr>
              <w:t>Practising sounds and high frequency spellings</w:t>
            </w:r>
          </w:p>
          <w:p w14:paraId="13B1ACD3" w14:textId="77777777" w:rsidR="003751F0" w:rsidRPr="003751F0" w:rsidRDefault="00D43D48" w:rsidP="009D78BC">
            <w:pPr>
              <w:rPr>
                <w:sz w:val="24"/>
                <w:szCs w:val="24"/>
              </w:rPr>
            </w:pPr>
            <w:r>
              <w:rPr>
                <w:sz w:val="24"/>
                <w:szCs w:val="24"/>
              </w:rPr>
              <w:t>5 minutes 3</w:t>
            </w:r>
            <w:r w:rsidR="003751F0" w:rsidRPr="003751F0">
              <w:rPr>
                <w:sz w:val="24"/>
                <w:szCs w:val="24"/>
              </w:rPr>
              <w:t>x per week</w:t>
            </w:r>
          </w:p>
        </w:tc>
        <w:tc>
          <w:tcPr>
            <w:tcW w:w="1823" w:type="dxa"/>
          </w:tcPr>
          <w:p w14:paraId="223FE3B6" w14:textId="77777777" w:rsidR="007F718C" w:rsidRPr="003751F0" w:rsidRDefault="007F718C" w:rsidP="009D78BC">
            <w:pPr>
              <w:rPr>
                <w:sz w:val="24"/>
                <w:szCs w:val="24"/>
              </w:rPr>
            </w:pPr>
            <w:r w:rsidRPr="003751F0">
              <w:rPr>
                <w:sz w:val="24"/>
                <w:szCs w:val="24"/>
              </w:rPr>
              <w:t>Weekly 20 minute practise of spellings and handwriting</w:t>
            </w:r>
          </w:p>
          <w:p w14:paraId="080F746B" w14:textId="77777777" w:rsidR="003751F0" w:rsidRPr="003751F0" w:rsidRDefault="003751F0" w:rsidP="009D78BC">
            <w:pPr>
              <w:rPr>
                <w:sz w:val="24"/>
                <w:szCs w:val="24"/>
              </w:rPr>
            </w:pPr>
            <w:r w:rsidRPr="003751F0">
              <w:rPr>
                <w:sz w:val="24"/>
                <w:szCs w:val="24"/>
              </w:rPr>
              <w:t>Spelling patterns, high frequency words</w:t>
            </w:r>
          </w:p>
        </w:tc>
        <w:tc>
          <w:tcPr>
            <w:tcW w:w="1823" w:type="dxa"/>
          </w:tcPr>
          <w:p w14:paraId="53F1E24B" w14:textId="77777777" w:rsidR="007F718C" w:rsidRPr="003751F0" w:rsidRDefault="007F718C" w:rsidP="00E803FC">
            <w:pPr>
              <w:rPr>
                <w:sz w:val="24"/>
                <w:szCs w:val="24"/>
              </w:rPr>
            </w:pPr>
            <w:r w:rsidRPr="003751F0">
              <w:rPr>
                <w:sz w:val="24"/>
                <w:szCs w:val="24"/>
              </w:rPr>
              <w:t>Weekly 20 minute practise of spellings and handwriting</w:t>
            </w:r>
          </w:p>
          <w:p w14:paraId="018344A5" w14:textId="77777777" w:rsidR="003751F0" w:rsidRPr="003751F0" w:rsidRDefault="003751F0" w:rsidP="00E803FC">
            <w:pPr>
              <w:rPr>
                <w:sz w:val="24"/>
                <w:szCs w:val="24"/>
              </w:rPr>
            </w:pPr>
            <w:r w:rsidRPr="003751F0">
              <w:rPr>
                <w:sz w:val="24"/>
                <w:szCs w:val="24"/>
              </w:rPr>
              <w:t>High Frequency words and applying spelling rules</w:t>
            </w:r>
          </w:p>
        </w:tc>
        <w:tc>
          <w:tcPr>
            <w:tcW w:w="1366" w:type="dxa"/>
          </w:tcPr>
          <w:p w14:paraId="23ED28E9" w14:textId="77777777" w:rsidR="007F718C" w:rsidRPr="003751F0" w:rsidRDefault="007F718C" w:rsidP="009D78BC">
            <w:pPr>
              <w:rPr>
                <w:sz w:val="24"/>
                <w:szCs w:val="24"/>
              </w:rPr>
            </w:pPr>
            <w:r w:rsidRPr="003751F0">
              <w:rPr>
                <w:sz w:val="24"/>
                <w:szCs w:val="24"/>
              </w:rPr>
              <w:t>SATS revision in spring term</w:t>
            </w:r>
          </w:p>
        </w:tc>
      </w:tr>
      <w:tr w:rsidR="00D43D48" w14:paraId="7A5DC03A" w14:textId="77777777" w:rsidTr="00E91A40">
        <w:tc>
          <w:tcPr>
            <w:tcW w:w="1924" w:type="dxa"/>
          </w:tcPr>
          <w:p w14:paraId="36063174" w14:textId="77777777" w:rsidR="00D43D48" w:rsidRDefault="00D43D48" w:rsidP="009D78BC">
            <w:pPr>
              <w:rPr>
                <w:sz w:val="28"/>
                <w:szCs w:val="28"/>
              </w:rPr>
            </w:pPr>
            <w:r>
              <w:rPr>
                <w:sz w:val="28"/>
                <w:szCs w:val="28"/>
              </w:rPr>
              <w:t>Mathematics</w:t>
            </w:r>
          </w:p>
        </w:tc>
        <w:tc>
          <w:tcPr>
            <w:tcW w:w="1679" w:type="dxa"/>
          </w:tcPr>
          <w:p w14:paraId="26A40B28" w14:textId="77777777" w:rsidR="00D43D48" w:rsidRPr="003751F0" w:rsidRDefault="00D43D48" w:rsidP="009D78BC">
            <w:pPr>
              <w:rPr>
                <w:sz w:val="24"/>
                <w:szCs w:val="24"/>
              </w:rPr>
            </w:pPr>
            <w:r w:rsidRPr="003751F0">
              <w:rPr>
                <w:sz w:val="24"/>
                <w:szCs w:val="24"/>
              </w:rPr>
              <w:t>Practise counting and number recognition through talk and games</w:t>
            </w:r>
          </w:p>
          <w:p w14:paraId="7E4CB31A" w14:textId="77777777" w:rsidR="00D43D48" w:rsidRPr="003751F0" w:rsidRDefault="00D43D48" w:rsidP="009D78BC">
            <w:pPr>
              <w:rPr>
                <w:sz w:val="24"/>
                <w:szCs w:val="24"/>
              </w:rPr>
            </w:pPr>
            <w:r w:rsidRPr="003751F0">
              <w:rPr>
                <w:sz w:val="24"/>
                <w:szCs w:val="24"/>
              </w:rPr>
              <w:t>5 minutes 3x  per week</w:t>
            </w:r>
          </w:p>
        </w:tc>
        <w:tc>
          <w:tcPr>
            <w:tcW w:w="2067" w:type="dxa"/>
          </w:tcPr>
          <w:p w14:paraId="5F7FE7C7" w14:textId="77777777" w:rsidR="00D43D48" w:rsidRPr="003751F0" w:rsidRDefault="00D43D48" w:rsidP="00E803FC">
            <w:pPr>
              <w:rPr>
                <w:sz w:val="24"/>
                <w:szCs w:val="24"/>
              </w:rPr>
            </w:pPr>
            <w:r w:rsidRPr="003751F0">
              <w:rPr>
                <w:sz w:val="24"/>
                <w:szCs w:val="24"/>
              </w:rPr>
              <w:t>Practise counting and number recognition through talk and games including times tables and number bonds</w:t>
            </w:r>
          </w:p>
          <w:p w14:paraId="48EB9688" w14:textId="77777777" w:rsidR="00D43D48" w:rsidRPr="003751F0" w:rsidRDefault="00D43D48" w:rsidP="00E803FC">
            <w:pPr>
              <w:rPr>
                <w:sz w:val="24"/>
                <w:szCs w:val="24"/>
              </w:rPr>
            </w:pPr>
            <w:r>
              <w:rPr>
                <w:sz w:val="24"/>
                <w:szCs w:val="24"/>
              </w:rPr>
              <w:t>5 minutes 3</w:t>
            </w:r>
            <w:r w:rsidRPr="003751F0">
              <w:rPr>
                <w:sz w:val="24"/>
                <w:szCs w:val="24"/>
              </w:rPr>
              <w:t>x per week</w:t>
            </w:r>
          </w:p>
        </w:tc>
        <w:tc>
          <w:tcPr>
            <w:tcW w:w="1823" w:type="dxa"/>
          </w:tcPr>
          <w:p w14:paraId="10FAC610" w14:textId="77777777" w:rsidR="00D43D48" w:rsidRPr="003751F0" w:rsidRDefault="00D43D48" w:rsidP="00E803FC">
            <w:pPr>
              <w:rPr>
                <w:sz w:val="24"/>
                <w:szCs w:val="24"/>
              </w:rPr>
            </w:pPr>
            <w:r w:rsidRPr="003751F0">
              <w:rPr>
                <w:sz w:val="24"/>
                <w:szCs w:val="24"/>
              </w:rPr>
              <w:t>Weekly practising mental maths; times tables, measuring time</w:t>
            </w:r>
            <w:r>
              <w:rPr>
                <w:sz w:val="24"/>
                <w:szCs w:val="24"/>
              </w:rPr>
              <w:t>, other units of measurement (length, mass and capacity)</w:t>
            </w:r>
            <w:r w:rsidRPr="003751F0">
              <w:rPr>
                <w:sz w:val="24"/>
                <w:szCs w:val="24"/>
              </w:rPr>
              <w:t xml:space="preserve"> and money</w:t>
            </w:r>
          </w:p>
        </w:tc>
        <w:tc>
          <w:tcPr>
            <w:tcW w:w="1823" w:type="dxa"/>
          </w:tcPr>
          <w:p w14:paraId="7F8D0171" w14:textId="77777777" w:rsidR="00D43D48" w:rsidRPr="003751F0" w:rsidRDefault="00D43D48" w:rsidP="00CB16E5">
            <w:pPr>
              <w:rPr>
                <w:sz w:val="24"/>
                <w:szCs w:val="24"/>
              </w:rPr>
            </w:pPr>
            <w:r w:rsidRPr="003751F0">
              <w:rPr>
                <w:sz w:val="24"/>
                <w:szCs w:val="24"/>
              </w:rPr>
              <w:t>Weekly practising mental maths; times tables, measuring time</w:t>
            </w:r>
            <w:r>
              <w:rPr>
                <w:sz w:val="24"/>
                <w:szCs w:val="24"/>
              </w:rPr>
              <w:t>, other units of measurement (length, mass and capacity)</w:t>
            </w:r>
            <w:r w:rsidRPr="003751F0">
              <w:rPr>
                <w:sz w:val="24"/>
                <w:szCs w:val="24"/>
              </w:rPr>
              <w:t xml:space="preserve"> and money</w:t>
            </w:r>
          </w:p>
        </w:tc>
        <w:tc>
          <w:tcPr>
            <w:tcW w:w="1366" w:type="dxa"/>
          </w:tcPr>
          <w:p w14:paraId="5F7D3DA4" w14:textId="77777777" w:rsidR="00D43D48" w:rsidRPr="003751F0" w:rsidRDefault="00D43D48" w:rsidP="009D78BC">
            <w:pPr>
              <w:rPr>
                <w:sz w:val="24"/>
                <w:szCs w:val="24"/>
              </w:rPr>
            </w:pPr>
            <w:r w:rsidRPr="003751F0">
              <w:rPr>
                <w:sz w:val="24"/>
                <w:szCs w:val="24"/>
              </w:rPr>
              <w:t>SATS revision in Spring term</w:t>
            </w:r>
          </w:p>
          <w:p w14:paraId="62B2A480" w14:textId="77777777" w:rsidR="00D43D48" w:rsidRPr="003751F0" w:rsidRDefault="00D43D48" w:rsidP="009D78BC">
            <w:pPr>
              <w:rPr>
                <w:sz w:val="24"/>
                <w:szCs w:val="24"/>
              </w:rPr>
            </w:pPr>
          </w:p>
        </w:tc>
      </w:tr>
      <w:tr w:rsidR="003751F0" w14:paraId="29971C2F" w14:textId="77777777" w:rsidTr="00E91A40">
        <w:tc>
          <w:tcPr>
            <w:tcW w:w="1924" w:type="dxa"/>
          </w:tcPr>
          <w:p w14:paraId="79A46954" w14:textId="77777777" w:rsidR="003751F0" w:rsidRDefault="003751F0" w:rsidP="009D78BC">
            <w:pPr>
              <w:rPr>
                <w:sz w:val="28"/>
                <w:szCs w:val="28"/>
              </w:rPr>
            </w:pPr>
            <w:r>
              <w:rPr>
                <w:sz w:val="28"/>
                <w:szCs w:val="28"/>
              </w:rPr>
              <w:t>Other:</w:t>
            </w:r>
          </w:p>
          <w:p w14:paraId="3369A9E3" w14:textId="77777777" w:rsidR="003751F0" w:rsidRDefault="003751F0" w:rsidP="009D78BC">
            <w:pPr>
              <w:rPr>
                <w:sz w:val="28"/>
                <w:szCs w:val="28"/>
              </w:rPr>
            </w:pPr>
            <w:r>
              <w:rPr>
                <w:sz w:val="28"/>
                <w:szCs w:val="28"/>
              </w:rPr>
              <w:t>Home learning project</w:t>
            </w:r>
          </w:p>
          <w:p w14:paraId="6444363C" w14:textId="77777777" w:rsidR="00491F30" w:rsidRDefault="00491F30" w:rsidP="009D78BC">
            <w:pPr>
              <w:rPr>
                <w:sz w:val="28"/>
                <w:szCs w:val="28"/>
              </w:rPr>
            </w:pPr>
            <w:r>
              <w:rPr>
                <w:sz w:val="28"/>
                <w:szCs w:val="28"/>
              </w:rPr>
              <w:t>Special one off pieces of homework or research</w:t>
            </w:r>
          </w:p>
        </w:tc>
        <w:tc>
          <w:tcPr>
            <w:tcW w:w="1679" w:type="dxa"/>
          </w:tcPr>
          <w:p w14:paraId="27E17FD4" w14:textId="77777777" w:rsidR="003751F0" w:rsidRPr="003751F0" w:rsidRDefault="003751F0" w:rsidP="00E803FC">
            <w:pPr>
              <w:rPr>
                <w:sz w:val="24"/>
                <w:szCs w:val="24"/>
              </w:rPr>
            </w:pPr>
            <w:r w:rsidRPr="003751F0">
              <w:rPr>
                <w:sz w:val="24"/>
                <w:szCs w:val="24"/>
              </w:rPr>
              <w:t>Half termly project to be shared in class</w:t>
            </w:r>
          </w:p>
        </w:tc>
        <w:tc>
          <w:tcPr>
            <w:tcW w:w="2067" w:type="dxa"/>
          </w:tcPr>
          <w:p w14:paraId="10F1AE4D" w14:textId="77777777" w:rsidR="003751F0" w:rsidRPr="003751F0" w:rsidRDefault="003751F0" w:rsidP="00E803FC">
            <w:pPr>
              <w:rPr>
                <w:sz w:val="24"/>
                <w:szCs w:val="24"/>
              </w:rPr>
            </w:pPr>
            <w:r w:rsidRPr="003751F0">
              <w:rPr>
                <w:sz w:val="24"/>
                <w:szCs w:val="24"/>
              </w:rPr>
              <w:t>Half termly project to be shared in class</w:t>
            </w:r>
          </w:p>
        </w:tc>
        <w:tc>
          <w:tcPr>
            <w:tcW w:w="1823" w:type="dxa"/>
          </w:tcPr>
          <w:p w14:paraId="22B881FD" w14:textId="77777777" w:rsidR="003751F0" w:rsidRPr="003751F0" w:rsidRDefault="003751F0" w:rsidP="00E803FC">
            <w:pPr>
              <w:rPr>
                <w:sz w:val="24"/>
                <w:szCs w:val="24"/>
              </w:rPr>
            </w:pPr>
            <w:r w:rsidRPr="003751F0">
              <w:rPr>
                <w:sz w:val="24"/>
                <w:szCs w:val="24"/>
              </w:rPr>
              <w:t>Half termly project to be shared in class</w:t>
            </w:r>
          </w:p>
        </w:tc>
        <w:tc>
          <w:tcPr>
            <w:tcW w:w="1823" w:type="dxa"/>
          </w:tcPr>
          <w:p w14:paraId="1B5F7B5D" w14:textId="77777777" w:rsidR="003751F0" w:rsidRPr="003751F0" w:rsidRDefault="003751F0" w:rsidP="009D78BC">
            <w:pPr>
              <w:rPr>
                <w:sz w:val="24"/>
                <w:szCs w:val="24"/>
              </w:rPr>
            </w:pPr>
            <w:r w:rsidRPr="003751F0">
              <w:rPr>
                <w:sz w:val="24"/>
                <w:szCs w:val="24"/>
              </w:rPr>
              <w:t>Half termly project to be shared in class</w:t>
            </w:r>
          </w:p>
        </w:tc>
        <w:tc>
          <w:tcPr>
            <w:tcW w:w="1366" w:type="dxa"/>
          </w:tcPr>
          <w:p w14:paraId="390C57F5" w14:textId="77777777" w:rsidR="003751F0" w:rsidRPr="003751F0" w:rsidRDefault="003751F0" w:rsidP="009D78BC">
            <w:pPr>
              <w:rPr>
                <w:sz w:val="24"/>
                <w:szCs w:val="24"/>
              </w:rPr>
            </w:pPr>
          </w:p>
        </w:tc>
      </w:tr>
    </w:tbl>
    <w:p w14:paraId="25210A2C" w14:textId="77777777" w:rsidR="00AB3C65" w:rsidRPr="00AB3C65" w:rsidRDefault="00AB3C65" w:rsidP="00A42138">
      <w:pPr>
        <w:rPr>
          <w:sz w:val="28"/>
          <w:szCs w:val="28"/>
        </w:rPr>
      </w:pPr>
      <w:bookmarkStart w:id="0" w:name="_GoBack"/>
      <w:bookmarkEnd w:id="0"/>
    </w:p>
    <w:sectPr w:rsidR="00AB3C65" w:rsidRPr="00AB3C65" w:rsidSect="00E91A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286"/>
    <w:multiLevelType w:val="hybridMultilevel"/>
    <w:tmpl w:val="3DC4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6F3C9A"/>
    <w:multiLevelType w:val="hybridMultilevel"/>
    <w:tmpl w:val="46D8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C5"/>
    <w:rsid w:val="00365DB6"/>
    <w:rsid w:val="003751F0"/>
    <w:rsid w:val="00491F30"/>
    <w:rsid w:val="004D247D"/>
    <w:rsid w:val="004F2E12"/>
    <w:rsid w:val="006209C5"/>
    <w:rsid w:val="007513F9"/>
    <w:rsid w:val="007C202B"/>
    <w:rsid w:val="007F718C"/>
    <w:rsid w:val="009464B8"/>
    <w:rsid w:val="009712D1"/>
    <w:rsid w:val="00983596"/>
    <w:rsid w:val="009D78BC"/>
    <w:rsid w:val="00A42138"/>
    <w:rsid w:val="00AB3C65"/>
    <w:rsid w:val="00B617E7"/>
    <w:rsid w:val="00C43803"/>
    <w:rsid w:val="00C864B3"/>
    <w:rsid w:val="00CE7943"/>
    <w:rsid w:val="00D43D48"/>
    <w:rsid w:val="00E0075C"/>
    <w:rsid w:val="00E91A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F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8BC"/>
    <w:pPr>
      <w:ind w:left="720"/>
      <w:contextualSpacing/>
    </w:pPr>
  </w:style>
  <w:style w:type="table" w:styleId="TableGrid">
    <w:name w:val="Table Grid"/>
    <w:basedOn w:val="TableNormal"/>
    <w:uiPriority w:val="59"/>
    <w:rsid w:val="00AB3C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E7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8BC"/>
    <w:pPr>
      <w:ind w:left="720"/>
      <w:contextualSpacing/>
    </w:pPr>
  </w:style>
  <w:style w:type="table" w:styleId="TableGrid">
    <w:name w:val="Table Grid"/>
    <w:basedOn w:val="TableNormal"/>
    <w:uiPriority w:val="59"/>
    <w:rsid w:val="00AB3C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E7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F4C15386</Template>
  <TotalTime>1</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gkynast2</cp:lastModifiedBy>
  <cp:revision>2</cp:revision>
  <cp:lastPrinted>2014-10-22T13:23:00Z</cp:lastPrinted>
  <dcterms:created xsi:type="dcterms:W3CDTF">2016-01-28T11:14:00Z</dcterms:created>
  <dcterms:modified xsi:type="dcterms:W3CDTF">2016-01-28T11:14:00Z</dcterms:modified>
</cp:coreProperties>
</file>